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C5" w:rsidRPr="00F23DB6" w:rsidRDefault="00F23DB6" w:rsidP="00F23DB6">
      <w:pPr>
        <w:jc w:val="center"/>
        <w:rPr>
          <w:b/>
          <w:caps w:val="0"/>
          <w:u w:val="single"/>
        </w:rPr>
      </w:pPr>
      <w:r w:rsidRPr="00F23DB6">
        <w:rPr>
          <w:b/>
          <w:caps w:val="0"/>
          <w:u w:val="single"/>
        </w:rPr>
        <w:t xml:space="preserve">Ανάρτηση Συνηγόρου του Παιδιού στο αντίστοιχο </w:t>
      </w:r>
      <w:r w:rsidRPr="00F23DB6">
        <w:rPr>
          <w:b/>
          <w:caps w:val="0"/>
          <w:u w:val="single"/>
          <w:lang w:val="en-US"/>
        </w:rPr>
        <w:t>site</w:t>
      </w:r>
      <w:r w:rsidRPr="00F23DB6">
        <w:rPr>
          <w:b/>
          <w:caps w:val="0"/>
          <w:u w:val="single"/>
        </w:rPr>
        <w:t>:</w:t>
      </w:r>
    </w:p>
    <w:p w:rsidR="00F23DB6" w:rsidRDefault="00F23DB6">
      <w:pPr>
        <w:rPr>
          <w:caps w:val="0"/>
          <w:lang w:val="en-US"/>
        </w:rPr>
      </w:pPr>
      <w:hyperlink r:id="rId4" w:history="1">
        <w:r w:rsidRPr="00F23DB6">
          <w:rPr>
            <w:rStyle w:val="-"/>
            <w:caps w:val="0"/>
            <w:lang w:val="en-US"/>
          </w:rPr>
          <w:t>http://www.0-18.gr/gia-megaloys/nea/Diimerida-idrymata-Volo</w:t>
        </w:r>
      </w:hyperlink>
    </w:p>
    <w:p w:rsidR="00F23DB6" w:rsidRDefault="00F23DB6">
      <w:pPr>
        <w:rPr>
          <w:caps w:val="0"/>
          <w:lang w:val="en-US"/>
        </w:rPr>
      </w:pPr>
    </w:p>
    <w:p w:rsidR="00F23DB6" w:rsidRDefault="00F23DB6">
      <w:pPr>
        <w:rPr>
          <w:caps w:val="0"/>
        </w:rPr>
      </w:pPr>
      <w:r>
        <w:rPr>
          <w:caps w:val="0"/>
        </w:rPr>
        <w:t>Κείμενο:</w:t>
      </w:r>
    </w:p>
    <w:p w:rsidR="00F23DB6" w:rsidRPr="00F23DB6" w:rsidRDefault="00F23DB6" w:rsidP="00F23DB6">
      <w:pPr>
        <w:shd w:val="clear" w:color="auto" w:fill="F3F3F1"/>
        <w:spacing w:after="60" w:line="360" w:lineRule="atLeast"/>
        <w:outlineLvl w:val="0"/>
        <w:rPr>
          <w:rFonts w:ascii="Tahoma" w:eastAsia="Times New Roman" w:hAnsi="Tahoma" w:cs="Tahoma"/>
          <w:caps w:val="0"/>
          <w:color w:val="444444"/>
          <w:kern w:val="36"/>
          <w:sz w:val="48"/>
          <w:szCs w:val="48"/>
          <w:lang w:eastAsia="el-GR"/>
        </w:rPr>
      </w:pPr>
      <w:r w:rsidRPr="00F23DB6">
        <w:rPr>
          <w:rFonts w:ascii="Tahoma" w:eastAsia="Times New Roman" w:hAnsi="Tahoma" w:cs="Tahoma"/>
          <w:caps w:val="0"/>
          <w:color w:val="444444"/>
          <w:kern w:val="36"/>
          <w:sz w:val="48"/>
          <w:szCs w:val="48"/>
          <w:lang w:eastAsia="el-GR"/>
        </w:rPr>
        <w:t>Διημερίδα για τα ιδρύματα και την παιδική προστασία στον Βόλο</w:t>
      </w:r>
    </w:p>
    <w:p w:rsidR="00F23DB6" w:rsidRPr="00F23DB6" w:rsidRDefault="00F23DB6" w:rsidP="00F23DB6">
      <w:pPr>
        <w:shd w:val="clear" w:color="auto" w:fill="F3F3F1"/>
        <w:spacing w:after="120" w:line="240" w:lineRule="auto"/>
        <w:jc w:val="right"/>
        <w:rPr>
          <w:rFonts w:ascii="Verdana" w:eastAsia="Times New Roman" w:hAnsi="Verdana" w:cs="Times New Roman"/>
          <w:caps w:val="0"/>
          <w:color w:val="76797C"/>
          <w:sz w:val="13"/>
          <w:szCs w:val="13"/>
          <w:lang w:eastAsia="el-GR"/>
        </w:rPr>
      </w:pPr>
      <w:r w:rsidRPr="00F23DB6">
        <w:rPr>
          <w:rFonts w:ascii="Verdana" w:eastAsia="Times New Roman" w:hAnsi="Verdana" w:cs="Times New Roman"/>
          <w:caps w:val="0"/>
          <w:color w:val="76797C"/>
          <w:sz w:val="13"/>
          <w:szCs w:val="13"/>
          <w:lang w:eastAsia="el-GR"/>
        </w:rPr>
        <w:t>Θεματικές</w:t>
      </w:r>
      <w:r w:rsidRPr="00F23DB6">
        <w:rPr>
          <w:rFonts w:ascii="Verdana" w:eastAsia="Times New Roman" w:hAnsi="Verdana" w:cs="Times New Roman"/>
          <w:caps w:val="0"/>
          <w:color w:val="76797C"/>
          <w:sz w:val="13"/>
          <w:lang w:eastAsia="el-GR"/>
        </w:rPr>
        <w:t> </w:t>
      </w:r>
      <w:hyperlink r:id="rId5" w:history="1">
        <w:r w:rsidRPr="00F23DB6">
          <w:rPr>
            <w:rFonts w:ascii="Verdana" w:eastAsia="Times New Roman" w:hAnsi="Verdana" w:cs="Times New Roman"/>
            <w:caps w:val="0"/>
            <w:color w:val="0000FF"/>
            <w:sz w:val="13"/>
            <w:u w:val="single"/>
            <w:lang w:eastAsia="el-GR"/>
          </w:rPr>
          <w:t>Εφαρμογή δικαιωμάτων του παιδιού</w:t>
        </w:r>
      </w:hyperlink>
      <w:r w:rsidRPr="00F23DB6">
        <w:rPr>
          <w:rFonts w:ascii="Verdana" w:eastAsia="Times New Roman" w:hAnsi="Verdana" w:cs="Times New Roman"/>
          <w:caps w:val="0"/>
          <w:color w:val="76797C"/>
          <w:sz w:val="13"/>
          <w:szCs w:val="13"/>
          <w:lang w:eastAsia="el-GR"/>
        </w:rPr>
        <w:t>,</w:t>
      </w:r>
      <w:r w:rsidRPr="00F23DB6">
        <w:rPr>
          <w:rFonts w:ascii="Verdana" w:eastAsia="Times New Roman" w:hAnsi="Verdana" w:cs="Times New Roman"/>
          <w:caps w:val="0"/>
          <w:color w:val="76797C"/>
          <w:sz w:val="13"/>
          <w:lang w:eastAsia="el-GR"/>
        </w:rPr>
        <w:t> </w:t>
      </w:r>
      <w:hyperlink r:id="rId6" w:history="1">
        <w:r w:rsidRPr="00F23DB6">
          <w:rPr>
            <w:rFonts w:ascii="Verdana" w:eastAsia="Times New Roman" w:hAnsi="Verdana" w:cs="Times New Roman"/>
            <w:caps w:val="0"/>
            <w:color w:val="0000FF"/>
            <w:sz w:val="13"/>
            <w:u w:val="single"/>
            <w:lang w:eastAsia="el-GR"/>
          </w:rPr>
          <w:t>Εκδηλώσεις - ημερίδες</w:t>
        </w:r>
      </w:hyperlink>
      <w:r w:rsidRPr="00F23DB6">
        <w:rPr>
          <w:rFonts w:ascii="Verdana" w:eastAsia="Times New Roman" w:hAnsi="Verdana" w:cs="Times New Roman"/>
          <w:caps w:val="0"/>
          <w:color w:val="76797C"/>
          <w:sz w:val="13"/>
          <w:szCs w:val="13"/>
          <w:lang w:eastAsia="el-GR"/>
        </w:rPr>
        <w:t>,</w:t>
      </w:r>
      <w:r w:rsidRPr="00F23DB6">
        <w:rPr>
          <w:rFonts w:ascii="Verdana" w:eastAsia="Times New Roman" w:hAnsi="Verdana" w:cs="Times New Roman"/>
          <w:caps w:val="0"/>
          <w:color w:val="76797C"/>
          <w:sz w:val="13"/>
          <w:lang w:eastAsia="el-GR"/>
        </w:rPr>
        <w:t> </w:t>
      </w:r>
      <w:hyperlink r:id="rId7" w:history="1">
        <w:r w:rsidRPr="00F23DB6">
          <w:rPr>
            <w:rFonts w:ascii="Verdana" w:eastAsia="Times New Roman" w:hAnsi="Verdana" w:cs="Times New Roman"/>
            <w:caps w:val="0"/>
            <w:color w:val="0000FF"/>
            <w:sz w:val="13"/>
            <w:u w:val="single"/>
            <w:lang w:eastAsia="el-GR"/>
          </w:rPr>
          <w:t>Παιδική προστασία - ιδρύματα</w:t>
        </w:r>
      </w:hyperlink>
    </w:p>
    <w:p w:rsidR="00F23DB6" w:rsidRPr="00F23DB6" w:rsidRDefault="00F23DB6" w:rsidP="00F23DB6">
      <w:pPr>
        <w:shd w:val="clear" w:color="auto" w:fill="F3F3F1"/>
        <w:spacing w:after="120" w:line="360" w:lineRule="atLeast"/>
        <w:rPr>
          <w:rFonts w:ascii="Verdana" w:eastAsia="Times New Roman" w:hAnsi="Verdana" w:cs="Times New Roman"/>
          <w:b/>
          <w:bCs/>
          <w:caps w:val="0"/>
          <w:color w:val="666666"/>
          <w:sz w:val="15"/>
          <w:szCs w:val="15"/>
          <w:lang w:eastAsia="el-GR"/>
        </w:rPr>
      </w:pPr>
      <w:r w:rsidRPr="00F23DB6">
        <w:rPr>
          <w:rFonts w:ascii="Verdana" w:eastAsia="Times New Roman" w:hAnsi="Verdana" w:cs="Times New Roman"/>
          <w:b/>
          <w:bCs/>
          <w:caps w:val="0"/>
          <w:color w:val="666666"/>
          <w:sz w:val="15"/>
          <w:szCs w:val="15"/>
          <w:lang w:eastAsia="el-GR"/>
        </w:rPr>
        <w:t>«Ίδρυμα &amp; Παιδική Προστασία στην Ελλάδα σήμερα. Δημιουργία δικτύου προστασίας για τα παιδιά και τα δικαιώματά τους», είναι το θέμα της διημερίδας που διοργάνωσε το Ορφανοτροφείο Βόλου στις 19-20 Απριλίου. Στην ημερίδα συμμετείχε και ο Συνήγορος του Παιδιού.</w:t>
      </w:r>
    </w:p>
    <w:p w:rsidR="00F23DB6" w:rsidRPr="00F23DB6" w:rsidRDefault="00F23DB6" w:rsidP="00F23DB6">
      <w:pPr>
        <w:shd w:val="clear" w:color="auto" w:fill="F3F3F1"/>
        <w:spacing w:after="120" w:line="240" w:lineRule="auto"/>
        <w:rPr>
          <w:rFonts w:ascii="Verdana" w:eastAsia="Times New Roman" w:hAnsi="Verdana" w:cs="Times New Roman"/>
          <w:caps w:val="0"/>
          <w:color w:val="666666"/>
          <w:sz w:val="15"/>
          <w:szCs w:val="15"/>
          <w:lang w:eastAsia="el-GR"/>
        </w:rPr>
      </w:pPr>
      <w:r>
        <w:rPr>
          <w:rFonts w:ascii="Verdana" w:eastAsia="Times New Roman" w:hAnsi="Verdana" w:cs="Times New Roman"/>
          <w:caps w:val="0"/>
          <w:noProof/>
          <w:color w:val="5968AE"/>
          <w:sz w:val="15"/>
          <w:szCs w:val="15"/>
          <w:lang w:eastAsia="el-GR"/>
        </w:rPr>
        <w:drawing>
          <wp:inline distT="0" distB="0" distL="0" distR="0">
            <wp:extent cx="1901190" cy="569595"/>
            <wp:effectExtent l="19050" t="0" r="3810" b="0"/>
            <wp:docPr id="1" name="Εικόνα 1" descr="Διημερίδα για τα ιδρύματα και την παιδική προστασία στον Βόλο">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ιημερίδα για τα ιδρύματα και την παιδική προστασία στον Βόλο">
                      <a:hlinkClick r:id="rId8"/>
                    </pic:cNvPr>
                    <pic:cNvPicPr>
                      <a:picLocks noChangeAspect="1" noChangeArrowheads="1"/>
                    </pic:cNvPicPr>
                  </pic:nvPicPr>
                  <pic:blipFill>
                    <a:blip r:embed="rId9" cstate="print"/>
                    <a:srcRect/>
                    <a:stretch>
                      <a:fillRect/>
                    </a:stretch>
                  </pic:blipFill>
                  <pic:spPr bwMode="auto">
                    <a:xfrm>
                      <a:off x="0" y="0"/>
                      <a:ext cx="1901190" cy="569595"/>
                    </a:xfrm>
                    <a:prstGeom prst="rect">
                      <a:avLst/>
                    </a:prstGeom>
                    <a:noFill/>
                    <a:ln w="9525">
                      <a:noFill/>
                      <a:miter lim="800000"/>
                      <a:headEnd/>
                      <a:tailEnd/>
                    </a:ln>
                  </pic:spPr>
                </pic:pic>
              </a:graphicData>
            </a:graphic>
          </wp:inline>
        </w:drawing>
      </w:r>
    </w:p>
    <w:p w:rsidR="00F23DB6" w:rsidRPr="00F23DB6" w:rsidRDefault="00F23DB6" w:rsidP="00F23DB6">
      <w:pPr>
        <w:shd w:val="clear" w:color="auto" w:fill="F3F3F1"/>
        <w:spacing w:after="180" w:line="360" w:lineRule="atLeast"/>
        <w:rPr>
          <w:rFonts w:ascii="Verdana" w:eastAsia="Times New Roman" w:hAnsi="Verdana" w:cs="Times New Roman"/>
          <w:caps w:val="0"/>
          <w:color w:val="666666"/>
          <w:sz w:val="15"/>
          <w:szCs w:val="15"/>
          <w:lang w:eastAsia="el-GR"/>
        </w:rPr>
      </w:pPr>
      <w:r w:rsidRPr="00F23DB6">
        <w:rPr>
          <w:rFonts w:ascii="Verdana" w:eastAsia="Times New Roman" w:hAnsi="Verdana" w:cs="Times New Roman"/>
          <w:caps w:val="0"/>
          <w:color w:val="666666"/>
          <w:sz w:val="15"/>
          <w:szCs w:val="15"/>
          <w:lang w:eastAsia="el-GR"/>
        </w:rPr>
        <w:t>Στην ημερίδα έγιναν παρουσιάσεις και συζητήθηκαν το θεσμικό πλαίσιο των ιδρυμάτων, η ανάπτυξη και η προάσπιση της παιδικής μέριμνας, η συνεργασία των φορέων παραπομπής και υποστήριξης των παιδιών που απομακρύνονται από τις φυσικές οικογένειές τους, η υλοποίηση του θεσμού της αναδοχής, και θέματα σχετικά με την βιωσιμότητα των ιδρυμάτων, στις παρούσες συνθήκες οικονομικής κρίσης. </w:t>
      </w:r>
    </w:p>
    <w:p w:rsidR="00F23DB6" w:rsidRPr="00F23DB6" w:rsidRDefault="00F23DB6" w:rsidP="00F23DB6">
      <w:pPr>
        <w:shd w:val="clear" w:color="auto" w:fill="F3F3F1"/>
        <w:spacing w:after="180" w:line="360" w:lineRule="atLeast"/>
        <w:rPr>
          <w:rFonts w:ascii="Verdana" w:eastAsia="Times New Roman" w:hAnsi="Verdana" w:cs="Times New Roman"/>
          <w:caps w:val="0"/>
          <w:color w:val="666666"/>
          <w:sz w:val="15"/>
          <w:szCs w:val="15"/>
          <w:lang w:eastAsia="el-GR"/>
        </w:rPr>
      </w:pPr>
      <w:r w:rsidRPr="00F23DB6">
        <w:rPr>
          <w:rFonts w:ascii="Verdana" w:eastAsia="Times New Roman" w:hAnsi="Verdana" w:cs="Times New Roman"/>
          <w:caps w:val="0"/>
          <w:color w:val="666666"/>
          <w:sz w:val="15"/>
          <w:szCs w:val="15"/>
          <w:lang w:eastAsia="el-GR"/>
        </w:rPr>
        <w:t>Στις επόμενες ημέρες θα γίνει σύνοψη των συμπερασμάτων και των ενεργειών που αποφασίστηκαν μεταξύ των συνέδρων για την συνέχιση της δικτύωσης και της προώθησης προτάσεων στον τομέα της παιδικής προστασίας. Θα αναρτηθούν επίσης οι παρουσιάσεις των εισηγητών, που περιλάμβαναν:</w:t>
      </w:r>
    </w:p>
    <w:p w:rsidR="00F23DB6" w:rsidRPr="00F23DB6" w:rsidRDefault="00F23DB6" w:rsidP="00F23DB6">
      <w:pPr>
        <w:shd w:val="clear" w:color="auto" w:fill="F3F3F1"/>
        <w:spacing w:after="180" w:line="360" w:lineRule="atLeast"/>
        <w:rPr>
          <w:rFonts w:ascii="Verdana" w:eastAsia="Times New Roman" w:hAnsi="Verdana" w:cs="Times New Roman"/>
          <w:caps w:val="0"/>
          <w:color w:val="666666"/>
          <w:sz w:val="15"/>
          <w:szCs w:val="15"/>
          <w:lang w:eastAsia="el-GR"/>
        </w:rPr>
      </w:pPr>
      <w:r w:rsidRPr="00F23DB6">
        <w:rPr>
          <w:rFonts w:ascii="Verdana" w:eastAsia="Times New Roman" w:hAnsi="Verdana" w:cs="Times New Roman"/>
          <w:caps w:val="0"/>
          <w:color w:val="666666"/>
          <w:sz w:val="15"/>
          <w:szCs w:val="15"/>
          <w:lang w:eastAsia="el-GR"/>
        </w:rPr>
        <w:t xml:space="preserve">Τη Γενική Γραμματεία Πρόνοιας, το Εθνικό Κέντρο Κοινωνικής Αλληλεγγύης, το Τμήμα Κοινωνικής Αλληλεγγύης της Περιφέρειας Θεσσαλίας, το Δήμο Βόλου, τα Παιδικά Χωριά SOS, το Κέντρο Ερευνών "Ρίζες", το Ίδρυμα Χατζηκώνστα, το Ορφανοτροφείο "Μέλισσα", το "Χαμόγελο του Παιδιού", το Ελληνικό Παιδικό Χωριό στο </w:t>
      </w:r>
      <w:proofErr w:type="spellStart"/>
      <w:r w:rsidRPr="00F23DB6">
        <w:rPr>
          <w:rFonts w:ascii="Verdana" w:eastAsia="Times New Roman" w:hAnsi="Verdana" w:cs="Times New Roman"/>
          <w:caps w:val="0"/>
          <w:color w:val="666666"/>
          <w:sz w:val="15"/>
          <w:szCs w:val="15"/>
          <w:lang w:eastAsia="el-GR"/>
        </w:rPr>
        <w:t>Φίλυρο</w:t>
      </w:r>
      <w:proofErr w:type="spellEnd"/>
      <w:r w:rsidRPr="00F23DB6">
        <w:rPr>
          <w:rFonts w:ascii="Verdana" w:eastAsia="Times New Roman" w:hAnsi="Verdana" w:cs="Times New Roman"/>
          <w:caps w:val="0"/>
          <w:color w:val="666666"/>
          <w:sz w:val="15"/>
          <w:szCs w:val="15"/>
          <w:lang w:eastAsia="el-GR"/>
        </w:rPr>
        <w:t xml:space="preserve"> Θεσσαλονίκης, την ΑΡΣΙΣ, το Ορφανοτροφείου Βόλου και τον Συνήγορο του Πολίτη / Συνήγορο του Παιδιού.</w:t>
      </w:r>
    </w:p>
    <w:p w:rsidR="00F23DB6" w:rsidRPr="00F23DB6" w:rsidRDefault="00F23DB6">
      <w:pPr>
        <w:rPr>
          <w:caps w:val="0"/>
        </w:rPr>
      </w:pPr>
    </w:p>
    <w:sectPr w:rsidR="00F23DB6" w:rsidRPr="00F23DB6" w:rsidSect="00DD1D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oNotDisplayPageBoundaries/>
  <w:proofState w:spelling="clean" w:grammar="clean"/>
  <w:defaultTabStop w:val="720"/>
  <w:characterSpacingControl w:val="doNotCompress"/>
  <w:compat/>
  <w:rsids>
    <w:rsidRoot w:val="00F23DB6"/>
    <w:rsid w:val="001148A6"/>
    <w:rsid w:val="0056106D"/>
    <w:rsid w:val="008054F4"/>
    <w:rsid w:val="008819B5"/>
    <w:rsid w:val="00941585"/>
    <w:rsid w:val="00DD1DE8"/>
    <w:rsid w:val="00E6584E"/>
    <w:rsid w:val="00F23D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aps/>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DE8"/>
  </w:style>
  <w:style w:type="paragraph" w:styleId="1">
    <w:name w:val="heading 1"/>
    <w:basedOn w:val="a"/>
    <w:link w:val="1Char"/>
    <w:uiPriority w:val="9"/>
    <w:qFormat/>
    <w:rsid w:val="00F23DB6"/>
    <w:pPr>
      <w:spacing w:before="100" w:beforeAutospacing="1" w:after="100" w:afterAutospacing="1" w:line="240" w:lineRule="auto"/>
      <w:outlineLvl w:val="0"/>
    </w:pPr>
    <w:rPr>
      <w:rFonts w:ascii="Times New Roman" w:eastAsia="Times New Roman" w:hAnsi="Times New Roman" w:cs="Times New Roman"/>
      <w:b/>
      <w:bCs/>
      <w:caps w:val="0"/>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23DB6"/>
    <w:rPr>
      <w:color w:val="0000FF"/>
      <w:u w:val="single"/>
    </w:rPr>
  </w:style>
  <w:style w:type="character" w:customStyle="1" w:styleId="1Char">
    <w:name w:val="Επικεφαλίδα 1 Char"/>
    <w:basedOn w:val="a0"/>
    <w:link w:val="1"/>
    <w:uiPriority w:val="9"/>
    <w:rsid w:val="00F23DB6"/>
    <w:rPr>
      <w:rFonts w:ascii="Times New Roman" w:eastAsia="Times New Roman" w:hAnsi="Times New Roman" w:cs="Times New Roman"/>
      <w:b/>
      <w:bCs/>
      <w:caps w:val="0"/>
      <w:kern w:val="36"/>
      <w:sz w:val="48"/>
      <w:szCs w:val="48"/>
      <w:lang w:eastAsia="el-GR"/>
    </w:rPr>
  </w:style>
  <w:style w:type="character" w:customStyle="1" w:styleId="apple-converted-space">
    <w:name w:val="apple-converted-space"/>
    <w:basedOn w:val="a0"/>
    <w:rsid w:val="00F23DB6"/>
  </w:style>
  <w:style w:type="paragraph" w:customStyle="1" w:styleId="documentdescription">
    <w:name w:val="documentdescription"/>
    <w:basedOn w:val="a"/>
    <w:rsid w:val="00F23DB6"/>
    <w:pPr>
      <w:spacing w:before="100" w:beforeAutospacing="1" w:after="100" w:afterAutospacing="1" w:line="240" w:lineRule="auto"/>
    </w:pPr>
    <w:rPr>
      <w:rFonts w:ascii="Times New Roman" w:eastAsia="Times New Roman" w:hAnsi="Times New Roman" w:cs="Times New Roman"/>
      <w:caps w:val="0"/>
      <w:sz w:val="24"/>
      <w:szCs w:val="24"/>
      <w:lang w:eastAsia="el-GR"/>
    </w:rPr>
  </w:style>
  <w:style w:type="paragraph" w:styleId="Web">
    <w:name w:val="Normal (Web)"/>
    <w:basedOn w:val="a"/>
    <w:uiPriority w:val="99"/>
    <w:semiHidden/>
    <w:unhideWhenUsed/>
    <w:rsid w:val="00F23DB6"/>
    <w:pPr>
      <w:spacing w:before="100" w:beforeAutospacing="1" w:after="100" w:afterAutospacing="1" w:line="240" w:lineRule="auto"/>
    </w:pPr>
    <w:rPr>
      <w:rFonts w:ascii="Times New Roman" w:eastAsia="Times New Roman" w:hAnsi="Times New Roman" w:cs="Times New Roman"/>
      <w:caps w:val="0"/>
      <w:sz w:val="24"/>
      <w:szCs w:val="24"/>
      <w:lang w:eastAsia="el-GR"/>
    </w:rPr>
  </w:style>
  <w:style w:type="paragraph" w:styleId="a3">
    <w:name w:val="Balloon Text"/>
    <w:basedOn w:val="a"/>
    <w:link w:val="Char"/>
    <w:uiPriority w:val="99"/>
    <w:semiHidden/>
    <w:unhideWhenUsed/>
    <w:rsid w:val="00F23DB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23D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361916">
      <w:bodyDiv w:val="1"/>
      <w:marLeft w:val="0"/>
      <w:marRight w:val="0"/>
      <w:marTop w:val="0"/>
      <w:marBottom w:val="0"/>
      <w:divBdr>
        <w:top w:val="none" w:sz="0" w:space="0" w:color="auto"/>
        <w:left w:val="none" w:sz="0" w:space="0" w:color="auto"/>
        <w:bottom w:val="none" w:sz="0" w:space="0" w:color="auto"/>
        <w:right w:val="none" w:sz="0" w:space="0" w:color="auto"/>
      </w:divBdr>
      <w:divsChild>
        <w:div w:id="1507749576">
          <w:marLeft w:val="0"/>
          <w:marRight w:val="0"/>
          <w:marTop w:val="0"/>
          <w:marBottom w:val="120"/>
          <w:divBdr>
            <w:top w:val="none" w:sz="0" w:space="0" w:color="auto"/>
            <w:left w:val="none" w:sz="0" w:space="0" w:color="auto"/>
            <w:bottom w:val="none" w:sz="0" w:space="0" w:color="auto"/>
            <w:right w:val="none" w:sz="0" w:space="0" w:color="auto"/>
          </w:divBdr>
        </w:div>
        <w:div w:id="171915283">
          <w:marLeft w:val="240"/>
          <w:marRight w:val="0"/>
          <w:marTop w:val="0"/>
          <w:marBottom w:val="120"/>
          <w:divBdr>
            <w:top w:val="none" w:sz="0" w:space="0" w:color="auto"/>
            <w:left w:val="none" w:sz="0" w:space="0" w:color="auto"/>
            <w:bottom w:val="none" w:sz="0" w:space="0" w:color="auto"/>
            <w:right w:val="none" w:sz="0" w:space="0" w:color="auto"/>
          </w:divBdr>
        </w:div>
        <w:div w:id="1335381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0-18.gr/gia-megaloys/nea/Diimerida-idrymata-Volo/image/image_view_fullscreen" TargetMode="External"/><Relationship Id="rId3" Type="http://schemas.openxmlformats.org/officeDocument/2006/relationships/webSettings" Target="webSettings.xml"/><Relationship Id="rId7" Type="http://schemas.openxmlformats.org/officeDocument/2006/relationships/hyperlink" Target="http://www.0-18.gr/search?Subject%3Alist=%CE%A0%CE%B1%CE%B9%CE%B4%CE%B9%CE%BA%CE%AE%20%CF%80%CF%81%CE%BF%CF%83%CF%84%CE%B1%CF%83%CE%AF%CE%B1%20-%20%CE%B9%CE%B4%CF%81%CF%8D%CE%BC%CE%B1%CF%84%CE%B1&amp;sort_on=effective&amp;sort_order=reve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0-18.gr/search?Subject%3Alist=%CE%95%CE%BA%CE%B4%CE%B7%CE%BB%CF%8E%CF%83%CE%B5%CE%B9%CF%82%20-%20%CE%B7%CE%BC%CE%B5%CF%81%CE%AF%CE%B4%CE%B5%CF%82&amp;sort_on=effective&amp;sort_order=reverse" TargetMode="External"/><Relationship Id="rId11" Type="http://schemas.openxmlformats.org/officeDocument/2006/relationships/theme" Target="theme/theme1.xml"/><Relationship Id="rId5" Type="http://schemas.openxmlformats.org/officeDocument/2006/relationships/hyperlink" Target="http://www.0-18.gr/search?Subject%3Alist=%CE%95%CF%86%CE%B1%CF%81%CE%BC%CE%BF%CE%B3%CE%AE%20%CE%B4%CE%B9%CE%BA%CE%B1%CE%B9%CF%89%CE%BC%CE%AC%CF%84%CF%89%CE%BD%20%CF%84%CE%BF%CF%85%20%CF%80%CE%B1%CE%B9%CE%B4%CE%B9%CE%BF%CF%8D&amp;sort_on=effective&amp;sort_order=reverse" TargetMode="External"/><Relationship Id="rId10" Type="http://schemas.openxmlformats.org/officeDocument/2006/relationships/fontTable" Target="fontTable.xml"/><Relationship Id="rId4" Type="http://schemas.openxmlformats.org/officeDocument/2006/relationships/hyperlink" Target="http://www.0-18.gr/gia-megaloys/nea/Diimerida-idrymata-Volo" TargetMode="Externa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2046</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2013-04-22T10:42:00Z</dcterms:created>
  <dcterms:modified xsi:type="dcterms:W3CDTF">2013-04-22T10:44:00Z</dcterms:modified>
</cp:coreProperties>
</file>